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53" w:rsidRDefault="00D845E4" w:rsidP="00D845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5E4">
        <w:rPr>
          <w:rFonts w:ascii="Times New Roman" w:hAnsi="Times New Roman" w:cs="Times New Roman"/>
          <w:b/>
          <w:sz w:val="32"/>
          <w:szCs w:val="32"/>
        </w:rPr>
        <w:t>Практическая работа №26</w:t>
      </w:r>
    </w:p>
    <w:p w:rsidR="00D845E4" w:rsidRDefault="00D845E4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Очистка газов электролизного цеха по производству алюминия</w:t>
      </w:r>
    </w:p>
    <w:p w:rsidR="00D845E4" w:rsidRDefault="00D845E4" w:rsidP="00D845E4">
      <w:pPr>
        <w:rPr>
          <w:rFonts w:ascii="Times New Roman" w:hAnsi="Times New Roman" w:cs="Times New Roman"/>
          <w:sz w:val="28"/>
          <w:szCs w:val="28"/>
        </w:rPr>
      </w:pPr>
      <w:r w:rsidRPr="00D845E4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сравнительную характеристику существующих методов очистки газов, выделяющихся при электролизе алюминия.</w:t>
      </w:r>
    </w:p>
    <w:p w:rsidR="00D845E4" w:rsidRDefault="00D845E4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алюминия-сырца с применением электролизёров с предварительно обожженными анодами (ОА) характеризуется значительным объёмом</w:t>
      </w:r>
      <w:r w:rsidR="008F0FCE">
        <w:rPr>
          <w:rFonts w:ascii="Times New Roman" w:hAnsi="Times New Roman" w:cs="Times New Roman"/>
          <w:sz w:val="28"/>
          <w:szCs w:val="28"/>
        </w:rPr>
        <w:t xml:space="preserve"> отходящих газов,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F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одержащих такие загрязняющие вещества, как фтористый водород, сернистый ангидрид, мелкодисперсную пыль и твёрдые фториды.</w:t>
      </w:r>
    </w:p>
    <w:p w:rsidR="00D845E4" w:rsidRDefault="00D845E4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действующих установках «мокрой очистки газов алюминиевого производства степень улавливани</w:t>
      </w:r>
      <w:r w:rsidR="008F0F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фтористого водорода колеблется в пределах 96-98</w:t>
      </w:r>
      <w:r w:rsidR="008F0FCE">
        <w:rPr>
          <w:rFonts w:ascii="Times New Roman" w:hAnsi="Times New Roman" w:cs="Times New Roman"/>
          <w:sz w:val="28"/>
          <w:szCs w:val="28"/>
        </w:rPr>
        <w:t>%, а пыли, как правило, не превышает и 90%.</w:t>
      </w:r>
    </w:p>
    <w:p w:rsidR="008F0FCE" w:rsidRDefault="008F0FCE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наиболее совершенной, отвечающей современным требованиям по охране атмосферного воздуха, считается система «сухой» очистки с замкнутым контуром, состоящая из реакторо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адсорбентов, обеспечивающих контакт отходящих от электролизёра газов с глинозёмом, обладающим сорбционными свойствами, и рукавных фильтров для улавливания фторированного глинозёма и твёрдых частиц.</w:t>
      </w:r>
    </w:p>
    <w:p w:rsidR="008F0FCE" w:rsidRDefault="008F0FCE" w:rsidP="00D845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Преимущества метода сухой сорбционной очистки в сравнении с «мокрой», основанной на абсорбции фтористого водорода щелочными растворами, заключается</w:t>
      </w:r>
      <w:r w:rsidR="00C604F3">
        <w:rPr>
          <w:rFonts w:ascii="Times New Roman" w:hAnsi="Times New Roman" w:cs="Times New Roman"/>
          <w:sz w:val="28"/>
          <w:szCs w:val="28"/>
        </w:rPr>
        <w:t xml:space="preserve"> в более высокой эффективности улавливания фтористых соединений, отсутствии коммуникаций </w:t>
      </w:r>
      <w:proofErr w:type="spellStart"/>
      <w:r w:rsidR="00C604F3">
        <w:rPr>
          <w:rFonts w:ascii="Times New Roman" w:hAnsi="Times New Roman" w:cs="Times New Roman"/>
          <w:sz w:val="28"/>
          <w:szCs w:val="28"/>
        </w:rPr>
        <w:t>растворопроводов</w:t>
      </w:r>
      <w:proofErr w:type="spellEnd"/>
      <w:r w:rsidR="00C604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604F3">
        <w:rPr>
          <w:rFonts w:ascii="Times New Roman" w:hAnsi="Times New Roman" w:cs="Times New Roman"/>
          <w:sz w:val="28"/>
          <w:szCs w:val="28"/>
        </w:rPr>
        <w:t>шламонакопителей</w:t>
      </w:r>
      <w:proofErr w:type="spellEnd"/>
      <w:r w:rsidR="00C604F3">
        <w:rPr>
          <w:rFonts w:ascii="Times New Roman" w:hAnsi="Times New Roman" w:cs="Times New Roman"/>
          <w:sz w:val="28"/>
          <w:szCs w:val="28"/>
        </w:rPr>
        <w:t>, возможностью непосредственного возврата уловленного фтора в процесс электролиза алюминия без устройства гидрохимических переделов.</w:t>
      </w:r>
      <w:proofErr w:type="gramEnd"/>
    </w:p>
    <w:p w:rsidR="00C604F3" w:rsidRDefault="00C604F3" w:rsidP="00D845E4">
      <w:pPr>
        <w:rPr>
          <w:rFonts w:ascii="Times New Roman" w:hAnsi="Times New Roman" w:cs="Times New Roman"/>
          <w:b/>
          <w:sz w:val="28"/>
          <w:szCs w:val="28"/>
        </w:rPr>
      </w:pPr>
      <w:r w:rsidRPr="00644E05">
        <w:rPr>
          <w:rFonts w:ascii="Times New Roman" w:hAnsi="Times New Roman" w:cs="Times New Roman"/>
          <w:b/>
          <w:sz w:val="28"/>
          <w:szCs w:val="28"/>
        </w:rPr>
        <w:t>Обзор существующих методов очистки газов</w:t>
      </w:r>
      <w:r w:rsidR="00644E05" w:rsidRPr="00644E05">
        <w:rPr>
          <w:rFonts w:ascii="Times New Roman" w:hAnsi="Times New Roman" w:cs="Times New Roman"/>
          <w:b/>
          <w:sz w:val="28"/>
          <w:szCs w:val="28"/>
        </w:rPr>
        <w:t>, выделяющихся при электролизе алюминия</w:t>
      </w:r>
    </w:p>
    <w:p w:rsidR="00644E05" w:rsidRDefault="00644E05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«сухой» очистки широко исследован за рубежом и в отечественной промышленности и используется в различном аппаратурном оформлении. </w:t>
      </w:r>
    </w:p>
    <w:p w:rsidR="00644E05" w:rsidRDefault="00644E05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метод фирмы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(США) заключается в пропускании электролизных газов через реактор с «кипящим слоем»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глиназёма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расположенный над ним мешочный фильтр. Высота слоя глинозёма в реакторе 30 см. (в неподвижном состоянии). Уловленная в рукавах фильтра пыль при встряхивании возвращается в реактор и далее вывозится вместе с </w:t>
      </w:r>
      <w:r>
        <w:rPr>
          <w:rFonts w:ascii="Times New Roman" w:hAnsi="Times New Roman" w:cs="Times New Roman"/>
          <w:sz w:val="28"/>
          <w:szCs w:val="28"/>
        </w:rPr>
        <w:lastRenderedPageBreak/>
        <w:t>глинозёмом, на</w:t>
      </w:r>
      <w:r>
        <w:rPr>
          <w:rFonts w:ascii="Times New Roman" w:hAnsi="Times New Roman" w:cs="Times New Roman"/>
          <w:sz w:val="28"/>
          <w:szCs w:val="28"/>
        </w:rPr>
        <w:t xml:space="preserve">сыщенным фтором,  </w:t>
      </w:r>
      <w:r>
        <w:rPr>
          <w:rFonts w:ascii="Times New Roman" w:hAnsi="Times New Roman" w:cs="Times New Roman"/>
          <w:sz w:val="28"/>
          <w:szCs w:val="28"/>
        </w:rPr>
        <w:t>на электролиз. Эффективность</w:t>
      </w:r>
      <w:r w:rsidR="00F4308D">
        <w:rPr>
          <w:rFonts w:ascii="Times New Roman" w:hAnsi="Times New Roman" w:cs="Times New Roman"/>
          <w:sz w:val="28"/>
          <w:szCs w:val="28"/>
        </w:rPr>
        <w:t xml:space="preserve"> улавливания фтористых соединений (газообразных и твёрдых) по данному методу составляет 98,5%.</w:t>
      </w:r>
    </w:p>
    <w:p w:rsidR="00F4308D" w:rsidRDefault="00F4308D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этого метода очистки:</w:t>
      </w:r>
    </w:p>
    <w:p w:rsidR="00F4308D" w:rsidRDefault="00F4308D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низкие линейные скорости газа в реакторе (до 0,5 м/с), что приводит к большим габаритам газоочистных установок;</w:t>
      </w:r>
    </w:p>
    <w:p w:rsidR="00F4308D" w:rsidRDefault="00F4308D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большое гидравлическое сопротивление – 12,7кПа, влекущее за собой повышенный расход </w:t>
      </w:r>
      <w:r w:rsidR="00F73E15">
        <w:rPr>
          <w:rFonts w:ascii="Times New Roman" w:hAnsi="Times New Roman" w:cs="Times New Roman"/>
          <w:sz w:val="28"/>
          <w:szCs w:val="28"/>
        </w:rPr>
        <w:t>электроэнергии;</w:t>
      </w:r>
    </w:p>
    <w:p w:rsidR="00F73E15" w:rsidRDefault="00F73E15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жёсткие требования к физическим свойствам глинозёма.</w:t>
      </w:r>
    </w:p>
    <w:p w:rsidR="00F73E15" w:rsidRDefault="00F73E15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очистки газов фирмы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(Канада) основан на подаче глинозёма в горизонтальный поток очищаемого газа с последующим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обеспыливанием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в рукавном фильтре.</w:t>
      </w:r>
    </w:p>
    <w:p w:rsidR="00F73E15" w:rsidRDefault="00F73E15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 схемы – необходимость обеспечения тщательного смешения глинозёма с газами и большая пылевая нагрузка на ткань рукавных фильтров. Как следствие эффективность улавливания не более 97,5%.</w:t>
      </w:r>
    </w:p>
    <w:p w:rsidR="00F73E15" w:rsidRDefault="00F73E15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распространение в зарубежной практике нашли установки «сухой» очистки фирм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(Норвегия) и </w:t>
      </w:r>
      <w:r w:rsidR="00197E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7E5F">
        <w:rPr>
          <w:rFonts w:ascii="Times New Roman" w:hAnsi="Times New Roman" w:cs="Times New Roman"/>
          <w:sz w:val="28"/>
          <w:szCs w:val="28"/>
        </w:rPr>
        <w:t>Просидэйр</w:t>
      </w:r>
      <w:proofErr w:type="spellEnd"/>
      <w:r w:rsidR="00197E5F">
        <w:rPr>
          <w:rFonts w:ascii="Times New Roman" w:hAnsi="Times New Roman" w:cs="Times New Roman"/>
          <w:sz w:val="28"/>
          <w:szCs w:val="28"/>
        </w:rPr>
        <w:t>» (Франция).</w:t>
      </w:r>
    </w:p>
    <w:p w:rsidR="00197E5F" w:rsidRDefault="00197E5F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«сухой» очистки фирмы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состоит из модулей «Реактор – рукавный фильтр» производительностью от 70 до 100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³/час. Реактор, используемый в модуле, представляет собой низконапорную трубу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сопряженную с входным патрубком рукавного фильтра. Перед каждым фильтром в газовый поток вводится дозированная подача свежего глинозёма.</w:t>
      </w:r>
    </w:p>
    <w:p w:rsidR="00197E5F" w:rsidRDefault="00197E5F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Адсорбция фтористого водорода происходит, как в реакторе, так и в фильтрующем слое глинозёма на рукавах фильтра.</w:t>
      </w:r>
    </w:p>
    <w:p w:rsidR="00197E5F" w:rsidRDefault="00197E5F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Неочищенный газ с глинозёмом и пылью при помощи распределительного устройства, установленного на входе в фильтр, равномерно подаётся на все рукава. </w:t>
      </w:r>
      <w:proofErr w:type="spellStart"/>
      <w:r w:rsidR="0043366A">
        <w:rPr>
          <w:rFonts w:ascii="Times New Roman" w:hAnsi="Times New Roman" w:cs="Times New Roman"/>
          <w:sz w:val="28"/>
          <w:szCs w:val="28"/>
        </w:rPr>
        <w:t>Глиназём</w:t>
      </w:r>
      <w:proofErr w:type="spellEnd"/>
      <w:r w:rsidR="0043366A">
        <w:rPr>
          <w:rFonts w:ascii="Times New Roman" w:hAnsi="Times New Roman" w:cs="Times New Roman"/>
          <w:sz w:val="28"/>
          <w:szCs w:val="28"/>
        </w:rPr>
        <w:t xml:space="preserve"> образует на рукавах фильтрующий слой, в котором происходит завершающая стадия адсорбции фтора и пылеулавливание.</w:t>
      </w:r>
    </w:p>
    <w:p w:rsidR="0043366A" w:rsidRDefault="0043366A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и фторированный глинозём с рукавов удаляется импульсной продувкой при давлении сжатого воздуха в пределах 150-200 кПа.</w:t>
      </w:r>
    </w:p>
    <w:p w:rsidR="0043366A" w:rsidRDefault="0043366A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Просидэйр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также для «сухой» очистки электролизных газов применяет модули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реактор-рукавный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фильтр». В качестве реактора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низконапорная </w:t>
      </w:r>
      <w:r w:rsidR="000277E7">
        <w:rPr>
          <w:rFonts w:ascii="Times New Roman" w:hAnsi="Times New Roman" w:cs="Times New Roman"/>
          <w:sz w:val="28"/>
          <w:szCs w:val="28"/>
        </w:rPr>
        <w:t xml:space="preserve">труба </w:t>
      </w:r>
      <w:proofErr w:type="spellStart"/>
      <w:r w:rsidR="000277E7">
        <w:rPr>
          <w:rFonts w:ascii="Times New Roman" w:hAnsi="Times New Roman" w:cs="Times New Roman"/>
          <w:sz w:val="28"/>
          <w:szCs w:val="28"/>
        </w:rPr>
        <w:t>Вентури</w:t>
      </w:r>
      <w:proofErr w:type="spellEnd"/>
      <w:r w:rsidR="000277E7">
        <w:rPr>
          <w:rFonts w:ascii="Times New Roman" w:hAnsi="Times New Roman" w:cs="Times New Roman"/>
          <w:sz w:val="28"/>
          <w:szCs w:val="28"/>
        </w:rPr>
        <w:t>. Контакт газа с глинозёмом осуществляется в восходящем турбулентном потоке, с последующим осаждением глинозёма на фильтрующей поверхности рукавов фильтра.</w:t>
      </w:r>
    </w:p>
    <w:p w:rsidR="000277E7" w:rsidRDefault="000277E7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схеме модуля свежий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рециркулируемый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глинозём подаётся в горловину трубы. Как правило, на установку «сухой» очистки газов подаётся весь </w:t>
      </w:r>
      <w:r w:rsidR="000B5F12">
        <w:rPr>
          <w:rFonts w:ascii="Times New Roman" w:hAnsi="Times New Roman" w:cs="Times New Roman"/>
          <w:sz w:val="28"/>
          <w:szCs w:val="28"/>
        </w:rPr>
        <w:t>глинозём, потребляемый в процессе электролиза алюминия. Площадь фильтрации рукавного фильтра в каждом модуле составляет 1530м².</w:t>
      </w:r>
    </w:p>
    <w:p w:rsidR="000B5F12" w:rsidRDefault="000B5F12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фильтрации – 1,32 м/мин. Удаляемые от электролизёров газы поступают в реакторы, где происходит их контакт со свежим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рециркулируемым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глинозёмом, после чего газы проходят через рукавные фильтры, посредством которых из газового потока удаляются глинозём и электролизная пыль.</w:t>
      </w:r>
    </w:p>
    <w:p w:rsidR="000B5F12" w:rsidRDefault="000B5F12" w:rsidP="00D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Регенерация рукавов фильтра осуществляется импульсной продувкой сжатого воздуха с давлением 150-250 кПа. Рукава изготовлены из нетканого полиэфирного материала. Длина рукава – 6м., диаметр – 127мм.</w:t>
      </w:r>
    </w:p>
    <w:p w:rsidR="000B5F12" w:rsidRPr="000B5F12" w:rsidRDefault="000B5F12" w:rsidP="00D845E4">
      <w:pPr>
        <w:rPr>
          <w:rFonts w:ascii="Times New Roman" w:hAnsi="Times New Roman" w:cs="Times New Roman"/>
          <w:b/>
          <w:sz w:val="28"/>
          <w:szCs w:val="28"/>
        </w:rPr>
      </w:pPr>
      <w:r w:rsidRPr="000B5F12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0B5F12" w:rsidRDefault="00C004AB" w:rsidP="000B5F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недостаток</w:t>
      </w:r>
      <w:r w:rsidR="00AE19B4">
        <w:rPr>
          <w:rFonts w:ascii="Times New Roman" w:hAnsi="Times New Roman" w:cs="Times New Roman"/>
          <w:sz w:val="28"/>
          <w:szCs w:val="28"/>
        </w:rPr>
        <w:t xml:space="preserve"> «мокрой» очистки газов алюминиевого производства?</w:t>
      </w:r>
    </w:p>
    <w:p w:rsidR="00AE19B4" w:rsidRDefault="00AE19B4" w:rsidP="000B5F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заключается преимущества «сухой» очистки газов алюминиевого производства?</w:t>
      </w:r>
    </w:p>
    <w:p w:rsidR="00AE19B4" w:rsidRDefault="00AE19B4" w:rsidP="000B5F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заключается аппаратурное оформление метода «сухой» очистки фирмы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AE19B4" w:rsidRDefault="00AE19B4" w:rsidP="000B5F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недостатки метода очистки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AE19B4" w:rsidRDefault="00AE19B4" w:rsidP="000B5F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аппаратурное оформление метода «сухой» очистки фирмы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4274A5" w:rsidRDefault="00AE19B4" w:rsidP="000B5F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особенности установки «сухой» газоочистки фирмы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274A5">
        <w:rPr>
          <w:rFonts w:ascii="Times New Roman" w:hAnsi="Times New Roman" w:cs="Times New Roman"/>
          <w:sz w:val="28"/>
          <w:szCs w:val="28"/>
        </w:rPr>
        <w:t>?</w:t>
      </w:r>
    </w:p>
    <w:p w:rsidR="00AE19B4" w:rsidRPr="000B5F12" w:rsidRDefault="004274A5" w:rsidP="000B5F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принцип действия «сухой» газоочистки электролизных газов от фторидов фирмы «Просидэйр».</w:t>
      </w:r>
      <w:bookmarkStart w:id="0" w:name="_GoBack"/>
      <w:bookmarkEnd w:id="0"/>
      <w:r w:rsidR="00AE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08D" w:rsidRPr="00644E05" w:rsidRDefault="00F4308D" w:rsidP="00D845E4">
      <w:pPr>
        <w:rPr>
          <w:rFonts w:ascii="Times New Roman" w:hAnsi="Times New Roman" w:cs="Times New Roman"/>
          <w:sz w:val="28"/>
          <w:szCs w:val="28"/>
        </w:rPr>
      </w:pPr>
    </w:p>
    <w:sectPr w:rsidR="00F4308D" w:rsidRPr="0064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E61"/>
    <w:multiLevelType w:val="hybridMultilevel"/>
    <w:tmpl w:val="2AEA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3B"/>
    <w:rsid w:val="000277E7"/>
    <w:rsid w:val="000B5F12"/>
    <w:rsid w:val="00197E5F"/>
    <w:rsid w:val="00357F2A"/>
    <w:rsid w:val="004274A5"/>
    <w:rsid w:val="0043366A"/>
    <w:rsid w:val="00644E05"/>
    <w:rsid w:val="008F0FCE"/>
    <w:rsid w:val="00A55C3B"/>
    <w:rsid w:val="00AE19B4"/>
    <w:rsid w:val="00B34D65"/>
    <w:rsid w:val="00C004AB"/>
    <w:rsid w:val="00C52FF5"/>
    <w:rsid w:val="00C604F3"/>
    <w:rsid w:val="00D845E4"/>
    <w:rsid w:val="00F4308D"/>
    <w:rsid w:val="00F7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2020-11-30T02:42:00Z</dcterms:created>
  <dcterms:modified xsi:type="dcterms:W3CDTF">2020-11-30T04:50:00Z</dcterms:modified>
</cp:coreProperties>
</file>